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4BAB" w14:textId="2869B7CB" w:rsidR="004A77F7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952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72181B">
        <w:rPr>
          <w:rFonts w:ascii="Century Gothic" w:hAnsi="Century Gothic"/>
          <w:b/>
          <w:bCs/>
          <w:sz w:val="48"/>
          <w:szCs w:val="48"/>
        </w:rPr>
        <w:t xml:space="preserve">  </w:t>
      </w:r>
      <w:r w:rsidR="00B365F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7"/>
        <w:gridCol w:w="4835"/>
        <w:gridCol w:w="2691"/>
        <w:gridCol w:w="3168"/>
      </w:tblGrid>
      <w:tr w:rsidR="0072181B" w:rsidRPr="003A299F" w14:paraId="50385814" w14:textId="77777777" w:rsidTr="0072181B">
        <w:tc>
          <w:tcPr>
            <w:tcW w:w="2888" w:type="dxa"/>
            <w:shd w:val="clear" w:color="auto" w:fill="99CC00"/>
            <w:vAlign w:val="center"/>
          </w:tcPr>
          <w:p w14:paraId="3A8FF867" w14:textId="534F7016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4915" w:type="dxa"/>
            <w:vAlign w:val="center"/>
          </w:tcPr>
          <w:p w14:paraId="72AE65A8" w14:textId="28D39699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2709" w:type="dxa"/>
            <w:shd w:val="clear" w:color="auto" w:fill="99CC00"/>
            <w:vAlign w:val="center"/>
          </w:tcPr>
          <w:p w14:paraId="277ED5C5" w14:textId="54765F2D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049" w:type="dxa"/>
          </w:tcPr>
          <w:p w14:paraId="47DBA43B" w14:textId="61E81A47" w:rsidR="0072181B" w:rsidRPr="0072181B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72181B">
              <w:rPr>
                <w:b/>
                <w:bCs/>
                <w:lang w:val="en-US"/>
              </w:rPr>
              <w:t>PR-MSL-DMP-DP-CCPD-02</w:t>
            </w:r>
          </w:p>
        </w:tc>
      </w:tr>
      <w:tr w:rsidR="0072181B" w:rsidRPr="008862BD" w14:paraId="2C56D298" w14:textId="77777777" w:rsidTr="0072181B">
        <w:tc>
          <w:tcPr>
            <w:tcW w:w="2888" w:type="dxa"/>
            <w:shd w:val="clear" w:color="auto" w:fill="99CC00"/>
            <w:vAlign w:val="center"/>
          </w:tcPr>
          <w:p w14:paraId="1C97DFA5" w14:textId="467E4390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4915" w:type="dxa"/>
            <w:vAlign w:val="center"/>
          </w:tcPr>
          <w:p w14:paraId="79E9E8DC" w14:textId="5AAEDC87" w:rsidR="0072181B" w:rsidRPr="006102CE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Certificación Certeza de Propiedad/Dominio</w:t>
            </w:r>
          </w:p>
        </w:tc>
        <w:tc>
          <w:tcPr>
            <w:tcW w:w="2709" w:type="dxa"/>
            <w:shd w:val="clear" w:color="auto" w:fill="99CC00"/>
            <w:vAlign w:val="center"/>
          </w:tcPr>
          <w:p w14:paraId="1D973077" w14:textId="3FD7CA3D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0" w:type="auto"/>
            <w:vAlign w:val="center"/>
          </w:tcPr>
          <w:p w14:paraId="4C2B187A" w14:textId="35EFD375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72181B" w:rsidRPr="008862BD" w14:paraId="0E078C07" w14:textId="77777777" w:rsidTr="0072181B">
        <w:tc>
          <w:tcPr>
            <w:tcW w:w="2888" w:type="dxa"/>
            <w:shd w:val="clear" w:color="auto" w:fill="99CC00"/>
            <w:vAlign w:val="center"/>
          </w:tcPr>
          <w:p w14:paraId="4B67D8C7" w14:textId="621A4D2F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4915" w:type="dxa"/>
            <w:shd w:val="clear" w:color="auto" w:fill="99CC00"/>
            <w:vAlign w:val="center"/>
          </w:tcPr>
          <w:p w14:paraId="05D48EE3" w14:textId="222AE184" w:rsidR="0072181B" w:rsidRPr="00D055E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5758" w:type="dxa"/>
            <w:gridSpan w:val="2"/>
            <w:shd w:val="clear" w:color="auto" w:fill="99CC00"/>
            <w:vAlign w:val="center"/>
          </w:tcPr>
          <w:p w14:paraId="5E982670" w14:textId="43C61BF2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72181B" w:rsidRPr="008862BD" w14:paraId="64561F99" w14:textId="77777777" w:rsidTr="0072181B">
        <w:tc>
          <w:tcPr>
            <w:tcW w:w="2888" w:type="dxa"/>
            <w:vAlign w:val="center"/>
          </w:tcPr>
          <w:p w14:paraId="10220D0F" w14:textId="65398CFF" w:rsidR="0072181B" w:rsidRPr="006102CE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Municipal de Planificación</w:t>
            </w:r>
          </w:p>
        </w:tc>
        <w:tc>
          <w:tcPr>
            <w:tcW w:w="4915" w:type="dxa"/>
            <w:vAlign w:val="center"/>
          </w:tcPr>
          <w:p w14:paraId="0F04B9DA" w14:textId="436C445F" w:rsidR="0072181B" w:rsidRPr="006102CE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5758" w:type="dxa"/>
            <w:gridSpan w:val="2"/>
            <w:vAlign w:val="center"/>
          </w:tcPr>
          <w:p w14:paraId="465274C2" w14:textId="0CD07A81" w:rsidR="0072181B" w:rsidRPr="006102CE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</w:tr>
      <w:tr w:rsidR="0072181B" w:rsidRPr="008862BD" w14:paraId="04865B05" w14:textId="77777777" w:rsidTr="0072181B">
        <w:trPr>
          <w:trHeight w:val="684"/>
        </w:trPr>
        <w:tc>
          <w:tcPr>
            <w:tcW w:w="2888" w:type="dxa"/>
            <w:shd w:val="clear" w:color="auto" w:fill="99CC00"/>
            <w:vAlign w:val="center"/>
          </w:tcPr>
          <w:p w14:paraId="6B10B662" w14:textId="77777777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915" w:type="dxa"/>
            <w:shd w:val="clear" w:color="auto" w:fill="99CC00"/>
            <w:vAlign w:val="center"/>
          </w:tcPr>
          <w:p w14:paraId="4007A837" w14:textId="58856F4E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709" w:type="dxa"/>
            <w:shd w:val="clear" w:color="auto" w:fill="99CC00"/>
            <w:vAlign w:val="center"/>
          </w:tcPr>
          <w:p w14:paraId="00CD2A50" w14:textId="6302387B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D907B74" w14:textId="38AB786E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72181B" w:rsidRPr="008862BD" w14:paraId="392098E8" w14:textId="77777777" w:rsidTr="0072181B">
        <w:trPr>
          <w:trHeight w:val="587"/>
        </w:trPr>
        <w:tc>
          <w:tcPr>
            <w:tcW w:w="2888" w:type="dxa"/>
            <w:shd w:val="clear" w:color="auto" w:fill="99CC00"/>
            <w:vAlign w:val="center"/>
          </w:tcPr>
          <w:p w14:paraId="206831DB" w14:textId="7A6DEE88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</w:t>
            </w:r>
          </w:p>
        </w:tc>
        <w:tc>
          <w:tcPr>
            <w:tcW w:w="4915" w:type="dxa"/>
            <w:vAlign w:val="center"/>
          </w:tcPr>
          <w:p w14:paraId="2DCEC136" w14:textId="6FCEA966" w:rsidR="0072181B" w:rsidRPr="00275974" w:rsidRDefault="0072181B" w:rsidP="0072181B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Arq. Homero Secundino Jimenez Ixmatul</w:t>
            </w:r>
          </w:p>
        </w:tc>
        <w:tc>
          <w:tcPr>
            <w:tcW w:w="2709" w:type="dxa"/>
            <w:vMerge w:val="restart"/>
            <w:vAlign w:val="center"/>
          </w:tcPr>
          <w:p w14:paraId="6FD70F34" w14:textId="32FB052C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C666AA5" w14:textId="747C724B" w:rsidR="0072181B" w:rsidRPr="00686FD7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05 marzo 2025</w:t>
            </w:r>
          </w:p>
        </w:tc>
      </w:tr>
      <w:tr w:rsidR="0072181B" w:rsidRPr="008862BD" w14:paraId="3E46D96A" w14:textId="77777777" w:rsidTr="0072181B">
        <w:trPr>
          <w:trHeight w:val="587"/>
        </w:trPr>
        <w:tc>
          <w:tcPr>
            <w:tcW w:w="2888" w:type="dxa"/>
            <w:shd w:val="clear" w:color="auto" w:fill="99CC00"/>
            <w:vAlign w:val="center"/>
          </w:tcPr>
          <w:p w14:paraId="3296E063" w14:textId="4499920B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915" w:type="dxa"/>
            <w:vAlign w:val="center"/>
          </w:tcPr>
          <w:p w14:paraId="4A27393C" w14:textId="3C73C733" w:rsidR="0072181B" w:rsidRPr="00275974" w:rsidRDefault="0072181B" w:rsidP="0072181B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Jefe de Planificación</w:t>
            </w:r>
          </w:p>
        </w:tc>
        <w:tc>
          <w:tcPr>
            <w:tcW w:w="2709" w:type="dxa"/>
            <w:vMerge/>
            <w:vAlign w:val="center"/>
          </w:tcPr>
          <w:p w14:paraId="5DCB8DFC" w14:textId="77777777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1F0AC1E3" w14:textId="77777777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72181B" w:rsidRPr="008862BD" w14:paraId="6982697F" w14:textId="77777777" w:rsidTr="0072181B">
        <w:trPr>
          <w:trHeight w:val="361"/>
        </w:trPr>
        <w:tc>
          <w:tcPr>
            <w:tcW w:w="2888" w:type="dxa"/>
            <w:shd w:val="clear" w:color="auto" w:fill="99CC00"/>
            <w:vAlign w:val="center"/>
          </w:tcPr>
          <w:p w14:paraId="0BADC367" w14:textId="77777777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915" w:type="dxa"/>
            <w:shd w:val="clear" w:color="auto" w:fill="99CC00"/>
            <w:vAlign w:val="center"/>
          </w:tcPr>
          <w:p w14:paraId="242DEFB5" w14:textId="77777777" w:rsidR="0072181B" w:rsidRPr="00275974" w:rsidRDefault="0072181B" w:rsidP="0072181B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709" w:type="dxa"/>
            <w:shd w:val="clear" w:color="auto" w:fill="99CC00"/>
            <w:vAlign w:val="center"/>
          </w:tcPr>
          <w:p w14:paraId="1151A974" w14:textId="77777777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04DE918C" w14:textId="1DBEA5EA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72181B" w:rsidRPr="008862BD" w14:paraId="2D4EBC31" w14:textId="77777777" w:rsidTr="0072181B">
        <w:trPr>
          <w:trHeight w:val="574"/>
        </w:trPr>
        <w:tc>
          <w:tcPr>
            <w:tcW w:w="2888" w:type="dxa"/>
            <w:shd w:val="clear" w:color="auto" w:fill="99CC00"/>
            <w:vAlign w:val="center"/>
          </w:tcPr>
          <w:p w14:paraId="3F0F904C" w14:textId="6C659D13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4915" w:type="dxa"/>
            <w:vAlign w:val="center"/>
          </w:tcPr>
          <w:p w14:paraId="7DE99648" w14:textId="67E48677" w:rsidR="0072181B" w:rsidRPr="00275974" w:rsidRDefault="0072181B" w:rsidP="0072181B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Ing. Manuel Neftalí Tun García</w:t>
            </w:r>
          </w:p>
        </w:tc>
        <w:tc>
          <w:tcPr>
            <w:tcW w:w="2709" w:type="dxa"/>
            <w:vMerge w:val="restart"/>
            <w:vAlign w:val="center"/>
          </w:tcPr>
          <w:p w14:paraId="05373781" w14:textId="77777777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B6EF774" w14:textId="77777777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72181B" w:rsidRPr="008862BD" w14:paraId="4B419F3C" w14:textId="77777777" w:rsidTr="0072181B">
        <w:trPr>
          <w:trHeight w:val="389"/>
        </w:trPr>
        <w:tc>
          <w:tcPr>
            <w:tcW w:w="2888" w:type="dxa"/>
            <w:shd w:val="clear" w:color="auto" w:fill="99CC00"/>
            <w:vAlign w:val="center"/>
          </w:tcPr>
          <w:p w14:paraId="409662F7" w14:textId="68CE8D33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915" w:type="dxa"/>
            <w:vAlign w:val="center"/>
          </w:tcPr>
          <w:p w14:paraId="3E300590" w14:textId="75DCDD03" w:rsidR="0072181B" w:rsidRPr="00275974" w:rsidRDefault="0072181B" w:rsidP="0072181B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Director, Dirección Municipal de Planificación</w:t>
            </w:r>
          </w:p>
        </w:tc>
        <w:tc>
          <w:tcPr>
            <w:tcW w:w="2709" w:type="dxa"/>
            <w:vMerge/>
            <w:vAlign w:val="center"/>
          </w:tcPr>
          <w:p w14:paraId="5352479E" w14:textId="77777777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0835AB25" w14:textId="77777777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72181B" w:rsidRPr="008862BD" w14:paraId="7D0663BA" w14:textId="77777777" w:rsidTr="0072181B">
        <w:trPr>
          <w:trHeight w:val="355"/>
        </w:trPr>
        <w:tc>
          <w:tcPr>
            <w:tcW w:w="2888" w:type="dxa"/>
            <w:shd w:val="clear" w:color="auto" w:fill="99CC00"/>
            <w:vAlign w:val="center"/>
          </w:tcPr>
          <w:p w14:paraId="429BBC1A" w14:textId="77777777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915" w:type="dxa"/>
            <w:shd w:val="clear" w:color="auto" w:fill="99CC00"/>
            <w:vAlign w:val="center"/>
          </w:tcPr>
          <w:p w14:paraId="6B8BF674" w14:textId="5F4056BB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709" w:type="dxa"/>
            <w:shd w:val="clear" w:color="auto" w:fill="99CC00"/>
            <w:vAlign w:val="center"/>
          </w:tcPr>
          <w:p w14:paraId="737AA524" w14:textId="77777777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431E5096" w14:textId="2F1FC601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72181B" w:rsidRPr="008862BD" w14:paraId="007C3FEF" w14:textId="77777777" w:rsidTr="0072181B">
        <w:trPr>
          <w:trHeight w:val="587"/>
        </w:trPr>
        <w:tc>
          <w:tcPr>
            <w:tcW w:w="2888" w:type="dxa"/>
            <w:shd w:val="clear" w:color="auto" w:fill="99CC00"/>
            <w:vAlign w:val="center"/>
          </w:tcPr>
          <w:p w14:paraId="2F86988A" w14:textId="716BD706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4915" w:type="dxa"/>
          </w:tcPr>
          <w:p w14:paraId="0597B8EB" w14:textId="45D92546" w:rsidR="0072181B" w:rsidRPr="00275974" w:rsidRDefault="0072181B" w:rsidP="0072181B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709" w:type="dxa"/>
            <w:vMerge w:val="restart"/>
            <w:vAlign w:val="center"/>
          </w:tcPr>
          <w:p w14:paraId="289DD31C" w14:textId="77777777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9238087" w14:textId="77777777" w:rsidR="0072181B" w:rsidRPr="00275974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72181B" w:rsidRPr="008862BD" w14:paraId="54DFABBF" w14:textId="77777777" w:rsidTr="0072181B">
        <w:trPr>
          <w:trHeight w:val="587"/>
        </w:trPr>
        <w:tc>
          <w:tcPr>
            <w:tcW w:w="2888" w:type="dxa"/>
            <w:shd w:val="clear" w:color="auto" w:fill="99CC00"/>
            <w:vAlign w:val="center"/>
          </w:tcPr>
          <w:p w14:paraId="78FC2C09" w14:textId="28E3C174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915" w:type="dxa"/>
          </w:tcPr>
          <w:p w14:paraId="7D3250AC" w14:textId="3677D096" w:rsidR="0072181B" w:rsidRPr="008862BD" w:rsidRDefault="0072181B" w:rsidP="0072181B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1D518E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709" w:type="dxa"/>
            <w:vMerge/>
            <w:vAlign w:val="center"/>
          </w:tcPr>
          <w:p w14:paraId="0E4DDCFC" w14:textId="77777777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0" w:type="auto"/>
            <w:vMerge/>
            <w:vAlign w:val="center"/>
          </w:tcPr>
          <w:p w14:paraId="5C2364D2" w14:textId="77777777" w:rsidR="0072181B" w:rsidRPr="008862BD" w:rsidRDefault="0072181B" w:rsidP="0072181B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132D9A52" w14:textId="6D6B4B16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76CC915C" w:rsidR="007D33A0" w:rsidRPr="002B2519" w:rsidRDefault="00615417" w:rsidP="002F795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0D9DE08A" w14:textId="6AE6DBE9" w:rsidR="002B2519" w:rsidRPr="002B2519" w:rsidRDefault="009D1792" w:rsidP="002B251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Obtención de certificación de catastro </w:t>
      </w:r>
      <w:r w:rsidR="00AA1E4F">
        <w:rPr>
          <w:rFonts w:ascii="Century Gothic" w:hAnsi="Century Gothic"/>
          <w:sz w:val="24"/>
          <w:szCs w:val="24"/>
        </w:rPr>
        <w:t>para determinar la propiedad o dominio de un terreno o calle</w:t>
      </w:r>
    </w:p>
    <w:p w14:paraId="3EA92EE9" w14:textId="77777777" w:rsidR="002F7952" w:rsidRDefault="002F7952" w:rsidP="002F7952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7AE07E8" w14:textId="3A1E7CDE" w:rsidR="002C793B" w:rsidRPr="008862BD" w:rsidRDefault="002F7952" w:rsidP="002F7952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M</w:t>
      </w:r>
      <w:r w:rsidR="007D33A0" w:rsidRPr="008862BD">
        <w:rPr>
          <w:rFonts w:ascii="Century Gothic" w:hAnsi="Century Gothic"/>
          <w:b/>
          <w:bCs/>
          <w:sz w:val="36"/>
          <w:szCs w:val="36"/>
        </w:rPr>
        <w:t>arco Legal</w:t>
      </w:r>
    </w:p>
    <w:p w14:paraId="5126A6A0" w14:textId="748EA0F0" w:rsidR="005831A0" w:rsidRPr="002F7952" w:rsidRDefault="005831A0" w:rsidP="002F795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Constitución Política de la República de Guatemala</w:t>
      </w:r>
      <w:r w:rsidR="003A092A" w:rsidRPr="002F7952">
        <w:rPr>
          <w:rFonts w:ascii="Century Gothic" w:hAnsi="Century Gothic"/>
          <w:sz w:val="24"/>
          <w:szCs w:val="24"/>
        </w:rPr>
        <w:t>, CPRG</w:t>
      </w:r>
    </w:p>
    <w:p w14:paraId="1EC1173E" w14:textId="7392822E" w:rsidR="00372948" w:rsidRPr="002F7952" w:rsidRDefault="00372948" w:rsidP="002F795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Artículo 253.</w:t>
      </w:r>
    </w:p>
    <w:p w14:paraId="5038BEB9" w14:textId="56990BA8" w:rsidR="00DA63D1" w:rsidRPr="002F7952" w:rsidRDefault="00DA63D1" w:rsidP="002F795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 xml:space="preserve">Ley </w:t>
      </w:r>
      <w:r w:rsidR="006A5357" w:rsidRPr="002F7952">
        <w:rPr>
          <w:rFonts w:ascii="Century Gothic" w:hAnsi="Century Gothic"/>
          <w:sz w:val="24"/>
          <w:szCs w:val="24"/>
        </w:rPr>
        <w:t>Orgánica</w:t>
      </w:r>
      <w:r w:rsidRPr="002F7952">
        <w:rPr>
          <w:rFonts w:ascii="Century Gothic" w:hAnsi="Century Gothic"/>
          <w:sz w:val="24"/>
          <w:szCs w:val="24"/>
        </w:rPr>
        <w:t xml:space="preserve"> del Presupuesto, Decreto Número 101-97</w:t>
      </w:r>
    </w:p>
    <w:p w14:paraId="48610A11" w14:textId="0DCD1946" w:rsidR="00372948" w:rsidRPr="002F7952" w:rsidRDefault="00264775" w:rsidP="002F795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Artículo 30 Bis inciso a)</w:t>
      </w:r>
      <w:r w:rsidR="00DC2E05" w:rsidRPr="002F7952">
        <w:rPr>
          <w:rFonts w:ascii="Century Gothic" w:hAnsi="Century Gothic"/>
          <w:sz w:val="24"/>
          <w:szCs w:val="24"/>
        </w:rPr>
        <w:t>, b)</w:t>
      </w:r>
    </w:p>
    <w:p w14:paraId="7B450394" w14:textId="104F51AC" w:rsidR="00462D15" w:rsidRPr="002F7952" w:rsidRDefault="00DA63D1" w:rsidP="002F795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Código Municipal, Decreto Número 12-2002.</w:t>
      </w:r>
    </w:p>
    <w:p w14:paraId="4DFCF2A6" w14:textId="3C13A4CC" w:rsidR="005D7BA6" w:rsidRPr="002F7952" w:rsidRDefault="004E49D3" w:rsidP="002F795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Artículo 9,</w:t>
      </w:r>
      <w:r w:rsidR="005D7BA6" w:rsidRPr="002F7952">
        <w:rPr>
          <w:rFonts w:ascii="Century Gothic" w:hAnsi="Century Gothic"/>
          <w:sz w:val="24"/>
          <w:szCs w:val="24"/>
        </w:rPr>
        <w:t xml:space="preserve"> 70 inciso a)</w:t>
      </w:r>
    </w:p>
    <w:p w14:paraId="683E7D38" w14:textId="6D21A79E" w:rsidR="00463C84" w:rsidRPr="002F7952" w:rsidRDefault="00463C84" w:rsidP="002F795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Normas del Sistema Nacional de Inversión Pública</w:t>
      </w:r>
      <w:r w:rsidR="005A4F7C" w:rsidRPr="002F7952">
        <w:rPr>
          <w:rFonts w:ascii="Century Gothic" w:hAnsi="Century Gothic"/>
          <w:sz w:val="24"/>
          <w:szCs w:val="24"/>
        </w:rPr>
        <w:t>,</w:t>
      </w:r>
      <w:r w:rsidRPr="002F7952">
        <w:rPr>
          <w:rFonts w:ascii="Century Gothic" w:hAnsi="Century Gothic"/>
          <w:sz w:val="24"/>
          <w:szCs w:val="24"/>
        </w:rPr>
        <w:t xml:space="preserve"> -SNIP- 2025</w:t>
      </w:r>
      <w:r w:rsidR="005A4F7C" w:rsidRPr="002F7952">
        <w:rPr>
          <w:rFonts w:ascii="Century Gothic" w:hAnsi="Century Gothic"/>
          <w:sz w:val="24"/>
          <w:szCs w:val="24"/>
        </w:rPr>
        <w:t>.</w:t>
      </w:r>
    </w:p>
    <w:p w14:paraId="3F284891" w14:textId="059CD283" w:rsidR="008D4C22" w:rsidRPr="002F7952" w:rsidRDefault="008D4C22" w:rsidP="002F795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Normas Generales, 1.5 Gestión de la opinión técnica, 1.5.3.3, 1.5.3.4</w:t>
      </w:r>
    </w:p>
    <w:p w14:paraId="44D3E341" w14:textId="44080A5E" w:rsidR="00357D49" w:rsidRDefault="00357D49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0382992F" w14:textId="443B5C2B" w:rsidR="00E41D92" w:rsidRDefault="00E41D92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344BAB06" w14:textId="55ECD102" w:rsidR="00E41D92" w:rsidRDefault="00E41D92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91B0CAB" w14:textId="1DC1FF3F" w:rsidR="00E41D92" w:rsidRDefault="00E41D92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B829990" w14:textId="7F299670" w:rsidR="002F7952" w:rsidRPr="002F7952" w:rsidRDefault="002F7952" w:rsidP="002F795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F7952">
        <w:rPr>
          <w:rFonts w:ascii="Century Gothic" w:hAnsi="Century Gothic"/>
          <w:b/>
          <w:bCs/>
          <w:sz w:val="36"/>
          <w:szCs w:val="36"/>
        </w:rPr>
        <w:lastRenderedPageBreak/>
        <w:t>Normas de Aplicación Interna</w:t>
      </w:r>
    </w:p>
    <w:p w14:paraId="14FDB85F" w14:textId="77777777" w:rsidR="002F7952" w:rsidRDefault="002F7952" w:rsidP="002F7952">
      <w:pPr>
        <w:rPr>
          <w:rFonts w:ascii="Century Gothic" w:hAnsi="Century Gothic"/>
          <w:b/>
          <w:bCs/>
          <w:sz w:val="36"/>
          <w:szCs w:val="36"/>
        </w:rPr>
      </w:pPr>
    </w:p>
    <w:p w14:paraId="4A1FAEAB" w14:textId="274ECC3B" w:rsidR="002F7952" w:rsidRDefault="002F7952" w:rsidP="002F7952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3C7CA2A0" w14:textId="77777777" w:rsidR="002F7952" w:rsidRPr="002F7952" w:rsidRDefault="002F7952" w:rsidP="002F795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Personal de la Dirección Municipal de Planificación -DMP-.</w:t>
      </w:r>
    </w:p>
    <w:p w14:paraId="14779910" w14:textId="77777777" w:rsidR="002F7952" w:rsidRPr="002F7952" w:rsidRDefault="002F7952" w:rsidP="002F795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2F7952">
        <w:rPr>
          <w:rFonts w:ascii="Century Gothic" w:hAnsi="Century Gothic"/>
          <w:sz w:val="24"/>
          <w:szCs w:val="24"/>
        </w:rPr>
        <w:t>Personal de Catastro</w:t>
      </w:r>
    </w:p>
    <w:p w14:paraId="1EC6C27B" w14:textId="77777777" w:rsidR="002F7952" w:rsidRDefault="002F7952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D64834D" w14:textId="4492E48F" w:rsidR="007D33A0" w:rsidRPr="002A6C56" w:rsidRDefault="005831A0" w:rsidP="002A6C5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A6C56">
        <w:rPr>
          <w:rFonts w:ascii="Century Gothic" w:hAnsi="Century Gothic"/>
          <w:b/>
          <w:bCs/>
          <w:sz w:val="36"/>
          <w:szCs w:val="36"/>
        </w:rPr>
        <w:t>Requisito</w:t>
      </w:r>
      <w:r w:rsidR="002A6C56" w:rsidRPr="002A6C56">
        <w:rPr>
          <w:rFonts w:ascii="Century Gothic" w:hAnsi="Century Gothic"/>
          <w:b/>
          <w:bCs/>
          <w:sz w:val="36"/>
          <w:szCs w:val="36"/>
        </w:rPr>
        <w:t>s</w:t>
      </w:r>
    </w:p>
    <w:p w14:paraId="79DB2CB4" w14:textId="34DDCBE9" w:rsidR="00326281" w:rsidRPr="002A6C56" w:rsidRDefault="00326281" w:rsidP="002A6C56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2A6C56">
        <w:rPr>
          <w:rFonts w:ascii="Century Gothic" w:hAnsi="Century Gothic"/>
          <w:sz w:val="24"/>
          <w:szCs w:val="24"/>
        </w:rPr>
        <w:t>Solicitud información de propiedad o tenencia de calle o predio</w:t>
      </w:r>
    </w:p>
    <w:p w14:paraId="6C653522" w14:textId="6858E7F6" w:rsidR="00D42413" w:rsidRDefault="00D42413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35C7A92D" w14:textId="47B1F0E6" w:rsidR="00B13A45" w:rsidRDefault="00B13A45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2876A872" w14:textId="77777777" w:rsidR="002A6C56" w:rsidRDefault="002A6C56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189A843A" w14:textId="77777777" w:rsidR="002A6C56" w:rsidRDefault="002A6C56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B69808B" w14:textId="0506C28D" w:rsidR="007D33A0" w:rsidRPr="008862BD" w:rsidRDefault="002A6C5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  <w:r w:rsidR="00D6057B">
        <w:rPr>
          <w:rFonts w:ascii="Century Gothic" w:hAnsi="Century Gothic"/>
          <w:b/>
          <w:bCs/>
          <w:sz w:val="36"/>
          <w:szCs w:val="36"/>
        </w:rPr>
        <w:t xml:space="preserve"> </w:t>
      </w:r>
    </w:p>
    <w:tbl>
      <w:tblPr>
        <w:tblStyle w:val="TableGrid"/>
        <w:tblW w:w="4806" w:type="pct"/>
        <w:tblLook w:val="04A0" w:firstRow="1" w:lastRow="0" w:firstColumn="1" w:lastColumn="0" w:noHBand="0" w:noVBand="1"/>
      </w:tblPr>
      <w:tblGrid>
        <w:gridCol w:w="1301"/>
        <w:gridCol w:w="8371"/>
        <w:gridCol w:w="3363"/>
      </w:tblGrid>
      <w:tr w:rsidR="007D33A0" w:rsidRPr="008862BD" w14:paraId="0AEC57BC" w14:textId="77777777" w:rsidTr="003A299F">
        <w:tc>
          <w:tcPr>
            <w:tcW w:w="499" w:type="pct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210" w:type="pct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1290" w:type="pct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171EAF" w:rsidRPr="0001246A" w14:paraId="03D5B2BA" w14:textId="77777777" w:rsidTr="003A299F">
        <w:trPr>
          <w:trHeight w:val="573"/>
        </w:trPr>
        <w:tc>
          <w:tcPr>
            <w:tcW w:w="499" w:type="pct"/>
            <w:vAlign w:val="center"/>
          </w:tcPr>
          <w:p w14:paraId="27EE8710" w14:textId="5707CEC1" w:rsidR="00171EAF" w:rsidRPr="0001246A" w:rsidRDefault="00171EAF" w:rsidP="000072A6">
            <w:pPr>
              <w:jc w:val="center"/>
              <w:rPr>
                <w:rFonts w:ascii="Century Gothic" w:hAnsi="Century Gothic"/>
              </w:rPr>
            </w:pPr>
            <w:r w:rsidRPr="0001246A">
              <w:rPr>
                <w:rFonts w:ascii="Century Gothic" w:hAnsi="Century Gothic"/>
              </w:rPr>
              <w:t>1</w:t>
            </w:r>
          </w:p>
        </w:tc>
        <w:tc>
          <w:tcPr>
            <w:tcW w:w="3210" w:type="pct"/>
          </w:tcPr>
          <w:p w14:paraId="04C03A65" w14:textId="3128E1CF" w:rsidR="00171EAF" w:rsidRPr="0001246A" w:rsidRDefault="00712C0E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Solicitar</w:t>
            </w:r>
            <w:r w:rsidR="007B68AE">
              <w:rPr>
                <w:rFonts w:ascii="Century Gothic" w:hAnsi="Century Gothic"/>
              </w:rPr>
              <w:t xml:space="preserve"> </w:t>
            </w:r>
            <w:r w:rsidR="00C044E4">
              <w:rPr>
                <w:rFonts w:ascii="Century Gothic" w:hAnsi="Century Gothic"/>
              </w:rPr>
              <w:t xml:space="preserve">información </w:t>
            </w:r>
            <w:r w:rsidR="003C05EB">
              <w:rPr>
                <w:rFonts w:ascii="Century Gothic" w:hAnsi="Century Gothic"/>
              </w:rPr>
              <w:t xml:space="preserve">certeza </w:t>
            </w:r>
            <w:r w:rsidR="00C044E4">
              <w:rPr>
                <w:rFonts w:ascii="Century Gothic" w:hAnsi="Century Gothic"/>
              </w:rPr>
              <w:t>de propiedad o tenencia de calle o predio</w:t>
            </w:r>
            <w:r w:rsidR="00B454C0">
              <w:rPr>
                <w:rFonts w:ascii="Century Gothic" w:hAnsi="Century Gothic"/>
              </w:rPr>
              <w:t xml:space="preserve"> a Coordinador de Catastro</w:t>
            </w:r>
          </w:p>
        </w:tc>
        <w:tc>
          <w:tcPr>
            <w:tcW w:w="1290" w:type="pct"/>
          </w:tcPr>
          <w:p w14:paraId="5D8CF667" w14:textId="65C8BDB2" w:rsidR="00171EAF" w:rsidRPr="0001246A" w:rsidRDefault="00C044E4" w:rsidP="00DA32E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Asistente Administrativo DMP</w:t>
            </w:r>
          </w:p>
        </w:tc>
      </w:tr>
      <w:tr w:rsidR="00171EAF" w:rsidRPr="0001246A" w14:paraId="5C682DC6" w14:textId="77777777" w:rsidTr="003A299F">
        <w:trPr>
          <w:trHeight w:val="573"/>
        </w:trPr>
        <w:tc>
          <w:tcPr>
            <w:tcW w:w="499" w:type="pct"/>
            <w:vAlign w:val="center"/>
          </w:tcPr>
          <w:p w14:paraId="2419D6A1" w14:textId="23B0E5D0" w:rsidR="00171EAF" w:rsidRPr="0001246A" w:rsidRDefault="00171EAF" w:rsidP="000072A6">
            <w:pPr>
              <w:jc w:val="center"/>
              <w:rPr>
                <w:rFonts w:ascii="Century Gothic" w:hAnsi="Century Gothic"/>
              </w:rPr>
            </w:pPr>
            <w:r w:rsidRPr="0001246A">
              <w:rPr>
                <w:rFonts w:ascii="Century Gothic" w:hAnsi="Century Gothic"/>
              </w:rPr>
              <w:t>2</w:t>
            </w:r>
          </w:p>
        </w:tc>
        <w:tc>
          <w:tcPr>
            <w:tcW w:w="3210" w:type="pct"/>
          </w:tcPr>
          <w:p w14:paraId="2AC9DF72" w14:textId="77777777" w:rsidR="00A0364A" w:rsidRDefault="00C044E4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Revisa</w:t>
            </w:r>
            <w:r w:rsidR="00712C0E">
              <w:rPr>
                <w:rFonts w:ascii="Century Gothic" w:hAnsi="Century Gothic"/>
              </w:rPr>
              <w:t>r</w:t>
            </w:r>
            <w:r>
              <w:rPr>
                <w:rFonts w:ascii="Century Gothic" w:hAnsi="Century Gothic"/>
              </w:rPr>
              <w:t xml:space="preserve"> si propiedad o calle se encuentra registrada a favor de la municipalidad</w:t>
            </w:r>
          </w:p>
          <w:p w14:paraId="00438F5B" w14:textId="0EE8BF34" w:rsidR="00A0364A" w:rsidRPr="00A0364A" w:rsidRDefault="00A0364A" w:rsidP="00A0364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entury Gothic" w:hAnsi="Century Gothic"/>
              </w:rPr>
            </w:pPr>
            <w:r w:rsidRPr="00A0364A">
              <w:rPr>
                <w:rFonts w:ascii="Century Gothic" w:hAnsi="Century Gothic"/>
              </w:rPr>
              <w:t>Sí corresponde, emite certificado de catastro</w:t>
            </w:r>
          </w:p>
          <w:p w14:paraId="0E4BACB7" w14:textId="5493B6C9" w:rsidR="00171EAF" w:rsidRPr="00A0364A" w:rsidRDefault="00A0364A" w:rsidP="00A0364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entury Gothic" w:hAnsi="Century Gothic"/>
              </w:rPr>
            </w:pPr>
            <w:r w:rsidRPr="00A0364A">
              <w:rPr>
                <w:rFonts w:ascii="Century Gothic" w:hAnsi="Century Gothic"/>
              </w:rPr>
              <w:t xml:space="preserve">No corresponde, emite oficio de </w:t>
            </w:r>
            <w:r w:rsidR="001B295B">
              <w:rPr>
                <w:rFonts w:ascii="Century Gothic" w:hAnsi="Century Gothic"/>
              </w:rPr>
              <w:t>informe</w:t>
            </w:r>
          </w:p>
        </w:tc>
        <w:tc>
          <w:tcPr>
            <w:tcW w:w="1290" w:type="pct"/>
            <w:vAlign w:val="center"/>
          </w:tcPr>
          <w:p w14:paraId="082DB43D" w14:textId="6E78D7A0" w:rsidR="00171EAF" w:rsidRPr="0001246A" w:rsidRDefault="00C044E4" w:rsidP="00A0364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Coordinador Catastro</w:t>
            </w:r>
          </w:p>
        </w:tc>
      </w:tr>
      <w:tr w:rsidR="00D50E7F" w:rsidRPr="0001246A" w14:paraId="4FCA34FE" w14:textId="77777777" w:rsidTr="003A299F">
        <w:trPr>
          <w:trHeight w:val="573"/>
        </w:trPr>
        <w:tc>
          <w:tcPr>
            <w:tcW w:w="499" w:type="pct"/>
            <w:vAlign w:val="center"/>
          </w:tcPr>
          <w:p w14:paraId="2E8C33EF" w14:textId="3B8C166D" w:rsidR="00D50E7F" w:rsidRPr="0001246A" w:rsidRDefault="00D50E7F" w:rsidP="00D50E7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210" w:type="pct"/>
          </w:tcPr>
          <w:p w14:paraId="54863480" w14:textId="77777777" w:rsidR="00B57785" w:rsidRDefault="00D50E7F" w:rsidP="00D50E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Recib</w:t>
            </w:r>
            <w:r w:rsidR="00712C0E">
              <w:rPr>
                <w:rFonts w:ascii="Century Gothic" w:hAnsi="Century Gothic"/>
              </w:rPr>
              <w:t>ir</w:t>
            </w:r>
            <w:r>
              <w:rPr>
                <w:rFonts w:ascii="Century Gothic" w:hAnsi="Century Gothic"/>
              </w:rPr>
              <w:t xml:space="preserve"> y eval</w:t>
            </w:r>
            <w:r w:rsidR="00712C0E">
              <w:rPr>
                <w:rFonts w:ascii="Century Gothic" w:hAnsi="Century Gothic"/>
              </w:rPr>
              <w:t>uar</w:t>
            </w:r>
            <w:r>
              <w:rPr>
                <w:rFonts w:ascii="Century Gothic" w:hAnsi="Century Gothic"/>
              </w:rPr>
              <w:t xml:space="preserve"> información</w:t>
            </w:r>
            <w:r w:rsidR="003B509F">
              <w:rPr>
                <w:rFonts w:ascii="Century Gothic" w:hAnsi="Century Gothic"/>
              </w:rPr>
              <w:t>,</w:t>
            </w:r>
          </w:p>
          <w:p w14:paraId="7498984F" w14:textId="074CE72A" w:rsidR="00B57785" w:rsidRPr="00B57785" w:rsidRDefault="00B57785" w:rsidP="00B5778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B57785">
              <w:rPr>
                <w:rFonts w:ascii="Century Gothic" w:hAnsi="Century Gothic"/>
              </w:rPr>
              <w:t>Si es certificación, ingresar a expediente administrativo</w:t>
            </w:r>
          </w:p>
          <w:p w14:paraId="53B1193C" w14:textId="3E494E53" w:rsidR="00D50E7F" w:rsidRPr="00B57785" w:rsidRDefault="00B57785" w:rsidP="00B5778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B57785">
              <w:rPr>
                <w:rFonts w:ascii="Century Gothic" w:hAnsi="Century Gothic"/>
              </w:rPr>
              <w:t xml:space="preserve">Si es oficio, </w:t>
            </w:r>
            <w:r>
              <w:rPr>
                <w:rFonts w:ascii="Century Gothic" w:hAnsi="Century Gothic"/>
              </w:rPr>
              <w:t>se dirigirá</w:t>
            </w:r>
            <w:r w:rsidRPr="00B57785">
              <w:rPr>
                <w:rFonts w:ascii="Century Gothic" w:hAnsi="Century Gothic"/>
              </w:rPr>
              <w:t xml:space="preserve"> solicitud a Concejo Municipal</w:t>
            </w:r>
          </w:p>
        </w:tc>
        <w:tc>
          <w:tcPr>
            <w:tcW w:w="1290" w:type="pct"/>
            <w:vAlign w:val="center"/>
          </w:tcPr>
          <w:p w14:paraId="4C220297" w14:textId="1586FBBB" w:rsidR="00D50E7F" w:rsidRPr="0001246A" w:rsidRDefault="00D50E7F" w:rsidP="003B509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Asistente Administrativo DMP</w:t>
            </w:r>
          </w:p>
        </w:tc>
      </w:tr>
      <w:tr w:rsidR="003B509F" w:rsidRPr="0001246A" w14:paraId="78161B77" w14:textId="77777777" w:rsidTr="003A299F">
        <w:trPr>
          <w:trHeight w:val="573"/>
        </w:trPr>
        <w:tc>
          <w:tcPr>
            <w:tcW w:w="499" w:type="pct"/>
            <w:vAlign w:val="center"/>
          </w:tcPr>
          <w:p w14:paraId="008CF670" w14:textId="4914F6E7" w:rsidR="003B509F" w:rsidRDefault="003B509F" w:rsidP="00D50E7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3210" w:type="pct"/>
            <w:vAlign w:val="center"/>
          </w:tcPr>
          <w:p w14:paraId="3AD6D807" w14:textId="2C40516A" w:rsidR="003B509F" w:rsidRDefault="003B509F" w:rsidP="003B509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Digitalizar </w:t>
            </w:r>
            <w:r w:rsidR="00540D2A">
              <w:rPr>
                <w:rFonts w:ascii="Century Gothic" w:hAnsi="Century Gothic"/>
              </w:rPr>
              <w:t xml:space="preserve">certificación </w:t>
            </w:r>
            <w:r>
              <w:rPr>
                <w:rFonts w:ascii="Century Gothic" w:hAnsi="Century Gothic"/>
              </w:rPr>
              <w:t>para adjuntar a expediente digital</w:t>
            </w:r>
          </w:p>
        </w:tc>
        <w:tc>
          <w:tcPr>
            <w:tcW w:w="1290" w:type="pct"/>
            <w:vAlign w:val="center"/>
          </w:tcPr>
          <w:p w14:paraId="5F2A629D" w14:textId="5BE3DCDB" w:rsidR="003B509F" w:rsidRDefault="003B509F" w:rsidP="003B509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Asistente Administrativo DMP</w:t>
            </w:r>
          </w:p>
        </w:tc>
      </w:tr>
    </w:tbl>
    <w:p w14:paraId="2ED98313" w14:textId="77777777" w:rsidR="009C538C" w:rsidRPr="0001246A" w:rsidRDefault="009C538C" w:rsidP="004A77F7">
      <w:pPr>
        <w:jc w:val="center"/>
        <w:rPr>
          <w:rFonts w:ascii="Century Gothic" w:hAnsi="Century Gothic"/>
          <w:sz w:val="36"/>
          <w:szCs w:val="36"/>
        </w:rPr>
      </w:pPr>
    </w:p>
    <w:p w14:paraId="59EC56F5" w14:textId="77777777" w:rsidR="007D33A0" w:rsidRPr="00EF0C8A" w:rsidRDefault="007D33A0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17BBA4B9" w14:textId="77777777" w:rsidR="007D33A0" w:rsidRPr="00EF0C8A" w:rsidRDefault="007D33A0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7E29780C" w14:textId="77777777" w:rsidR="007D33A0" w:rsidRPr="00EF0C8A" w:rsidRDefault="007D33A0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53C6F318" w14:textId="77777777" w:rsidR="007D33A0" w:rsidRPr="00EF0C8A" w:rsidRDefault="007D33A0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7725EF77" w14:textId="77777777" w:rsidR="00AE14E5" w:rsidRPr="00EF0C8A" w:rsidRDefault="00AE14E5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64D4C28E" w14:textId="77777777" w:rsidR="00AE14E5" w:rsidRPr="00EF0C8A" w:rsidRDefault="00AE14E5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0C99774B" w14:textId="37D65472" w:rsidR="00AE14E5" w:rsidRDefault="00AE14E5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34727833" w14:textId="267A0DC0" w:rsidR="00EF0C8A" w:rsidRDefault="00EF0C8A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5AF48E39" w14:textId="282D4339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</w:p>
    <w:p w14:paraId="16B6497F" w14:textId="4C4EA359" w:rsidR="007D33A0" w:rsidRPr="008862BD" w:rsidRDefault="00B365F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7FDD587B" wp14:editId="15639577">
            <wp:extent cx="7779761" cy="3863975"/>
            <wp:effectExtent l="0" t="0" r="0" b="3175"/>
            <wp:docPr id="1910767721" name="Picture 1" descr="A diagram of a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767721" name="Picture 1" descr="A diagram of a process&#10;&#10;AI-generated content may be incorrect."/>
                    <pic:cNvPicPr/>
                  </pic:nvPicPr>
                  <pic:blipFill rotWithShape="1">
                    <a:blip r:embed="rId9"/>
                    <a:srcRect t="1594" b="17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952" cy="3864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DF0C1D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7F3FF5E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07CCEE9" w14:textId="77777777" w:rsidR="002A6C56" w:rsidRDefault="002A6C56" w:rsidP="002A6C56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8668158"/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1646"/>
      </w:tblGrid>
      <w:tr w:rsidR="002A6C56" w14:paraId="2D57A1D3" w14:textId="77777777" w:rsidTr="004105AB">
        <w:trPr>
          <w:trHeight w:val="470"/>
        </w:trPr>
        <w:tc>
          <w:tcPr>
            <w:tcW w:w="1674" w:type="dxa"/>
          </w:tcPr>
          <w:p w14:paraId="4F1A7EFC" w14:textId="77777777" w:rsidR="002A6C56" w:rsidRDefault="002A6C56" w:rsidP="004105A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646" w:type="dxa"/>
          </w:tcPr>
          <w:p w14:paraId="4686682F" w14:textId="77777777" w:rsidR="002A6C56" w:rsidRDefault="002A6C56" w:rsidP="004105A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2A6C56" w14:paraId="4CBA0E29" w14:textId="77777777" w:rsidTr="004105AB">
        <w:trPr>
          <w:trHeight w:val="399"/>
        </w:trPr>
        <w:tc>
          <w:tcPr>
            <w:tcW w:w="1674" w:type="dxa"/>
          </w:tcPr>
          <w:p w14:paraId="15E7F1D3" w14:textId="737F82B3" w:rsidR="002A6C56" w:rsidRPr="00A728F2" w:rsidRDefault="002A6C56" w:rsidP="004105A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646" w:type="dxa"/>
          </w:tcPr>
          <w:p w14:paraId="7E34DAC7" w14:textId="075C1ADF" w:rsidR="002A6C56" w:rsidRPr="00A728F2" w:rsidRDefault="002A6C56" w:rsidP="004105A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No aplica</w:t>
            </w:r>
          </w:p>
        </w:tc>
      </w:tr>
      <w:bookmarkEnd w:id="0"/>
    </w:tbl>
    <w:p w14:paraId="18BE1D21" w14:textId="77777777" w:rsidR="002A6C56" w:rsidRPr="00D13CBF" w:rsidRDefault="002A6C56" w:rsidP="002A6C56">
      <w:pPr>
        <w:rPr>
          <w:rFonts w:ascii="Century Gothic" w:hAnsi="Century Gothic"/>
          <w:b/>
          <w:bCs/>
          <w:sz w:val="20"/>
          <w:szCs w:val="20"/>
        </w:rPr>
      </w:pPr>
    </w:p>
    <w:p w14:paraId="5A800ECF" w14:textId="4BEDDB96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8C01D2">
      <w:headerReference w:type="default" r:id="rId10"/>
      <w:footerReference w:type="default" r:id="rId11"/>
      <w:footerReference w:type="first" r:id="rId12"/>
      <w:pgSz w:w="15840" w:h="12240" w:orient="landscape"/>
      <w:pgMar w:top="1418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2967" w14:textId="77777777" w:rsidR="00BD67FD" w:rsidRPr="007D33A0" w:rsidRDefault="00BD67FD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55E9C6FA" w14:textId="77777777" w:rsidR="00BD67FD" w:rsidRPr="007D33A0" w:rsidRDefault="00BD67FD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92969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508B8A3" w14:textId="77777777" w:rsidR="00CC7F12" w:rsidRDefault="00CC7F12" w:rsidP="00CC7F12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1EB6D9" w14:textId="77777777" w:rsidR="00CC7F12" w:rsidRDefault="00CC7F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2017890"/>
      <w:docPartObj>
        <w:docPartGallery w:val="Page Numbers (Bottom of Page)"/>
        <w:docPartUnique/>
      </w:docPartObj>
    </w:sdtPr>
    <w:sdtContent>
      <w:sdt>
        <w:sdtPr>
          <w:id w:val="-411245192"/>
          <w:docPartObj>
            <w:docPartGallery w:val="Page Numbers (Top of Page)"/>
            <w:docPartUnique/>
          </w:docPartObj>
        </w:sdtPr>
        <w:sdtContent>
          <w:p w14:paraId="53EF7415" w14:textId="77777777" w:rsidR="002F7952" w:rsidRDefault="002F7952" w:rsidP="002F7952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784FD0" w14:textId="77777777" w:rsidR="002F7952" w:rsidRDefault="002F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173FF" w14:textId="77777777" w:rsidR="00BD67FD" w:rsidRPr="007D33A0" w:rsidRDefault="00BD67FD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33CF82A5" w14:textId="77777777" w:rsidR="00BD67FD" w:rsidRPr="007D33A0" w:rsidRDefault="00BD67FD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10"/>
      <w:gridCol w:w="7451"/>
      <w:gridCol w:w="2900"/>
    </w:tblGrid>
    <w:tr w:rsidR="006C2389" w:rsidRPr="008862BD" w14:paraId="1FC16E64" w14:textId="77777777" w:rsidTr="0072181B">
      <w:trPr>
        <w:trHeight w:val="424"/>
      </w:trPr>
      <w:tc>
        <w:tcPr>
          <w:tcW w:w="3210" w:type="dxa"/>
          <w:vMerge w:val="restart"/>
        </w:tcPr>
        <w:p w14:paraId="6FA8DE04" w14:textId="70DBB6C0" w:rsidR="006C2389" w:rsidRPr="008862BD" w:rsidRDefault="008862BD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3E5E8501">
                <wp:simplePos x="0" y="0"/>
                <wp:positionH relativeFrom="column">
                  <wp:posOffset>165100</wp:posOffset>
                </wp:positionH>
                <wp:positionV relativeFrom="paragraph">
                  <wp:posOffset>93345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51" w:type="dxa"/>
          <w:vMerge w:val="restart"/>
          <w:vAlign w:val="center"/>
        </w:tcPr>
        <w:p w14:paraId="65C492AA" w14:textId="78AC3E4F" w:rsidR="006C2389" w:rsidRPr="008862BD" w:rsidRDefault="002F7952" w:rsidP="002C793B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</w:rPr>
            <w:t xml:space="preserve">Procedimiento </w:t>
          </w:r>
          <w:r>
            <w:rPr>
              <w:rFonts w:ascii="Century Gothic" w:hAnsi="Century Gothic"/>
            </w:rPr>
            <w:t>Certificación Certeza de Propiedad/Dominio Público</w:t>
          </w:r>
        </w:p>
      </w:tc>
      <w:tc>
        <w:tcPr>
          <w:tcW w:w="2900" w:type="dxa"/>
          <w:vAlign w:val="center"/>
        </w:tcPr>
        <w:p w14:paraId="413B6C95" w14:textId="3C2E9E5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72181B" w:rsidRPr="003A299F" w14:paraId="25FBDA3F" w14:textId="77777777" w:rsidTr="0072181B">
      <w:trPr>
        <w:trHeight w:val="423"/>
      </w:trPr>
      <w:tc>
        <w:tcPr>
          <w:tcW w:w="3210" w:type="dxa"/>
          <w:vMerge/>
        </w:tcPr>
        <w:p w14:paraId="6C53BA40" w14:textId="77777777" w:rsidR="0072181B" w:rsidRPr="008862BD" w:rsidRDefault="0072181B" w:rsidP="0072181B">
          <w:pPr>
            <w:pStyle w:val="Header"/>
            <w:rPr>
              <w:rFonts w:ascii="Century Gothic" w:hAnsi="Century Gothic"/>
            </w:rPr>
          </w:pPr>
        </w:p>
      </w:tc>
      <w:tc>
        <w:tcPr>
          <w:tcW w:w="7451" w:type="dxa"/>
          <w:vMerge/>
          <w:vAlign w:val="center"/>
        </w:tcPr>
        <w:p w14:paraId="631D0A35" w14:textId="77777777" w:rsidR="0072181B" w:rsidRPr="008862BD" w:rsidRDefault="0072181B" w:rsidP="0072181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0" w:type="dxa"/>
        </w:tcPr>
        <w:p w14:paraId="40340049" w14:textId="3C4E40C6" w:rsidR="0072181B" w:rsidRPr="0072181B" w:rsidRDefault="0072181B" w:rsidP="0072181B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8B4363">
            <w:rPr>
              <w:lang w:val="en-US"/>
            </w:rPr>
            <w:t>PR-MSL-DMP-DP-</w:t>
          </w:r>
          <w:r>
            <w:rPr>
              <w:lang w:val="en-US"/>
            </w:rPr>
            <w:t>CCPD</w:t>
          </w:r>
          <w:r w:rsidRPr="008B4363">
            <w:rPr>
              <w:lang w:val="en-US"/>
            </w:rPr>
            <w:t>-02</w:t>
          </w:r>
        </w:p>
      </w:tc>
    </w:tr>
    <w:tr w:rsidR="0072181B" w:rsidRPr="008862BD" w14:paraId="08CF0DAB" w14:textId="77777777" w:rsidTr="0072181B">
      <w:trPr>
        <w:trHeight w:val="424"/>
      </w:trPr>
      <w:tc>
        <w:tcPr>
          <w:tcW w:w="3210" w:type="dxa"/>
          <w:vMerge/>
        </w:tcPr>
        <w:p w14:paraId="07E34398" w14:textId="77777777" w:rsidR="0072181B" w:rsidRPr="0072181B" w:rsidRDefault="0072181B" w:rsidP="0072181B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7451" w:type="dxa"/>
          <w:vMerge/>
          <w:vAlign w:val="center"/>
        </w:tcPr>
        <w:p w14:paraId="34A4D30B" w14:textId="77777777" w:rsidR="0072181B" w:rsidRPr="0072181B" w:rsidRDefault="0072181B" w:rsidP="0072181B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00" w:type="dxa"/>
          <w:vAlign w:val="center"/>
        </w:tcPr>
        <w:p w14:paraId="32412902" w14:textId="1BA00142" w:rsidR="0072181B" w:rsidRPr="008862BD" w:rsidRDefault="0072181B" w:rsidP="0072181B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72181B" w:rsidRPr="008862BD" w14:paraId="1424266A" w14:textId="77777777" w:rsidTr="0072181B">
      <w:trPr>
        <w:trHeight w:val="423"/>
      </w:trPr>
      <w:tc>
        <w:tcPr>
          <w:tcW w:w="3210" w:type="dxa"/>
          <w:vMerge/>
        </w:tcPr>
        <w:p w14:paraId="30A4D7C3" w14:textId="77777777" w:rsidR="0072181B" w:rsidRPr="008862BD" w:rsidRDefault="0072181B" w:rsidP="0072181B">
          <w:pPr>
            <w:pStyle w:val="Header"/>
            <w:rPr>
              <w:rFonts w:ascii="Century Gothic" w:hAnsi="Century Gothic"/>
            </w:rPr>
          </w:pPr>
        </w:p>
      </w:tc>
      <w:tc>
        <w:tcPr>
          <w:tcW w:w="7451" w:type="dxa"/>
          <w:vMerge/>
          <w:vAlign w:val="center"/>
        </w:tcPr>
        <w:p w14:paraId="3EF60E36" w14:textId="77777777" w:rsidR="0072181B" w:rsidRPr="008862BD" w:rsidRDefault="0072181B" w:rsidP="0072181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0" w:type="dxa"/>
          <w:vAlign w:val="center"/>
        </w:tcPr>
        <w:p w14:paraId="008BF434" w14:textId="24451E3A" w:rsidR="0072181B" w:rsidRPr="008862BD" w:rsidRDefault="0072181B" w:rsidP="0072181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E5210"/>
    <w:multiLevelType w:val="hybridMultilevel"/>
    <w:tmpl w:val="F3D8674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620E9"/>
    <w:multiLevelType w:val="hybridMultilevel"/>
    <w:tmpl w:val="85163EE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1241A"/>
    <w:multiLevelType w:val="hybridMultilevel"/>
    <w:tmpl w:val="7AB02A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5CB7BA8"/>
    <w:multiLevelType w:val="hybridMultilevel"/>
    <w:tmpl w:val="6C38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52F0A"/>
    <w:multiLevelType w:val="hybridMultilevel"/>
    <w:tmpl w:val="7E3098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670654">
    <w:abstractNumId w:val="4"/>
  </w:num>
  <w:num w:numId="2" w16cid:durableId="1208642301">
    <w:abstractNumId w:val="1"/>
  </w:num>
  <w:num w:numId="3" w16cid:durableId="2064676530">
    <w:abstractNumId w:val="5"/>
  </w:num>
  <w:num w:numId="4" w16cid:durableId="1581409139">
    <w:abstractNumId w:val="8"/>
  </w:num>
  <w:num w:numId="5" w16cid:durableId="215971987">
    <w:abstractNumId w:val="7"/>
  </w:num>
  <w:num w:numId="6" w16cid:durableId="779683737">
    <w:abstractNumId w:val="3"/>
  </w:num>
  <w:num w:numId="7" w16cid:durableId="1022629650">
    <w:abstractNumId w:val="2"/>
  </w:num>
  <w:num w:numId="8" w16cid:durableId="884633620">
    <w:abstractNumId w:val="0"/>
  </w:num>
  <w:num w:numId="9" w16cid:durableId="808981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207E3"/>
    <w:rsid w:val="00085DDB"/>
    <w:rsid w:val="00097ED2"/>
    <w:rsid w:val="000C65D4"/>
    <w:rsid w:val="000D5D63"/>
    <w:rsid w:val="0011740A"/>
    <w:rsid w:val="00122360"/>
    <w:rsid w:val="00152036"/>
    <w:rsid w:val="00171EAF"/>
    <w:rsid w:val="00180524"/>
    <w:rsid w:val="00180BD8"/>
    <w:rsid w:val="00186ECB"/>
    <w:rsid w:val="00197B11"/>
    <w:rsid w:val="001A4DE1"/>
    <w:rsid w:val="001B295B"/>
    <w:rsid w:val="001F530E"/>
    <w:rsid w:val="00202C75"/>
    <w:rsid w:val="00227D42"/>
    <w:rsid w:val="00263BF6"/>
    <w:rsid w:val="00264775"/>
    <w:rsid w:val="002678E1"/>
    <w:rsid w:val="00275974"/>
    <w:rsid w:val="002918C7"/>
    <w:rsid w:val="002919B6"/>
    <w:rsid w:val="002A6C56"/>
    <w:rsid w:val="002B2519"/>
    <w:rsid w:val="002C5BDE"/>
    <w:rsid w:val="002C793B"/>
    <w:rsid w:val="002F1355"/>
    <w:rsid w:val="002F7952"/>
    <w:rsid w:val="00326281"/>
    <w:rsid w:val="003516B4"/>
    <w:rsid w:val="00357D49"/>
    <w:rsid w:val="00372948"/>
    <w:rsid w:val="00377885"/>
    <w:rsid w:val="003856AF"/>
    <w:rsid w:val="00386E72"/>
    <w:rsid w:val="003A092A"/>
    <w:rsid w:val="003A299F"/>
    <w:rsid w:val="003A5B33"/>
    <w:rsid w:val="003B0568"/>
    <w:rsid w:val="003B509F"/>
    <w:rsid w:val="003C05EB"/>
    <w:rsid w:val="003C4FC5"/>
    <w:rsid w:val="003F05D5"/>
    <w:rsid w:val="003F2246"/>
    <w:rsid w:val="00416FD2"/>
    <w:rsid w:val="00420A89"/>
    <w:rsid w:val="00462D15"/>
    <w:rsid w:val="00463C84"/>
    <w:rsid w:val="00465B48"/>
    <w:rsid w:val="004928E5"/>
    <w:rsid w:val="004A77F7"/>
    <w:rsid w:val="004B5872"/>
    <w:rsid w:val="004B695F"/>
    <w:rsid w:val="004E49D3"/>
    <w:rsid w:val="004E4E41"/>
    <w:rsid w:val="00521DF1"/>
    <w:rsid w:val="0052524B"/>
    <w:rsid w:val="00540428"/>
    <w:rsid w:val="00540D2A"/>
    <w:rsid w:val="005830A7"/>
    <w:rsid w:val="005831A0"/>
    <w:rsid w:val="005A4F7C"/>
    <w:rsid w:val="005B0602"/>
    <w:rsid w:val="005C0BC7"/>
    <w:rsid w:val="005D5284"/>
    <w:rsid w:val="005D7BA6"/>
    <w:rsid w:val="005E0B75"/>
    <w:rsid w:val="005F49A9"/>
    <w:rsid w:val="005F7F34"/>
    <w:rsid w:val="00601233"/>
    <w:rsid w:val="006102CE"/>
    <w:rsid w:val="00615417"/>
    <w:rsid w:val="006303DC"/>
    <w:rsid w:val="00686FD7"/>
    <w:rsid w:val="006A5357"/>
    <w:rsid w:val="006C2389"/>
    <w:rsid w:val="006E2FEA"/>
    <w:rsid w:val="00712C0E"/>
    <w:rsid w:val="0072181B"/>
    <w:rsid w:val="00733D24"/>
    <w:rsid w:val="007B68AE"/>
    <w:rsid w:val="007D33A0"/>
    <w:rsid w:val="00821680"/>
    <w:rsid w:val="00832D18"/>
    <w:rsid w:val="008862BD"/>
    <w:rsid w:val="008C01D2"/>
    <w:rsid w:val="008C56AC"/>
    <w:rsid w:val="008C5943"/>
    <w:rsid w:val="008D4C22"/>
    <w:rsid w:val="008E056A"/>
    <w:rsid w:val="008E2CD2"/>
    <w:rsid w:val="008F3212"/>
    <w:rsid w:val="00905AA0"/>
    <w:rsid w:val="00921253"/>
    <w:rsid w:val="00953C26"/>
    <w:rsid w:val="00957365"/>
    <w:rsid w:val="00987812"/>
    <w:rsid w:val="009C538C"/>
    <w:rsid w:val="009D1792"/>
    <w:rsid w:val="00A0364A"/>
    <w:rsid w:val="00A06836"/>
    <w:rsid w:val="00A105D9"/>
    <w:rsid w:val="00A477AD"/>
    <w:rsid w:val="00AA1E4F"/>
    <w:rsid w:val="00AA49E6"/>
    <w:rsid w:val="00AA6D0C"/>
    <w:rsid w:val="00AE14E5"/>
    <w:rsid w:val="00AE3CD1"/>
    <w:rsid w:val="00B13A45"/>
    <w:rsid w:val="00B35AD4"/>
    <w:rsid w:val="00B365FD"/>
    <w:rsid w:val="00B454C0"/>
    <w:rsid w:val="00B50D2A"/>
    <w:rsid w:val="00B57785"/>
    <w:rsid w:val="00B63E90"/>
    <w:rsid w:val="00BD13EF"/>
    <w:rsid w:val="00BD67FD"/>
    <w:rsid w:val="00C00D16"/>
    <w:rsid w:val="00C044E4"/>
    <w:rsid w:val="00C70263"/>
    <w:rsid w:val="00C81361"/>
    <w:rsid w:val="00C84A0F"/>
    <w:rsid w:val="00C85690"/>
    <w:rsid w:val="00C95885"/>
    <w:rsid w:val="00CB1787"/>
    <w:rsid w:val="00CC7F12"/>
    <w:rsid w:val="00CE3085"/>
    <w:rsid w:val="00CF250B"/>
    <w:rsid w:val="00D055ED"/>
    <w:rsid w:val="00D1339C"/>
    <w:rsid w:val="00D13CBF"/>
    <w:rsid w:val="00D333BB"/>
    <w:rsid w:val="00D42413"/>
    <w:rsid w:val="00D50E7F"/>
    <w:rsid w:val="00D5312A"/>
    <w:rsid w:val="00D56089"/>
    <w:rsid w:val="00D6057B"/>
    <w:rsid w:val="00DA32E3"/>
    <w:rsid w:val="00DA500A"/>
    <w:rsid w:val="00DA58D2"/>
    <w:rsid w:val="00DA63D1"/>
    <w:rsid w:val="00DC0221"/>
    <w:rsid w:val="00DC2E05"/>
    <w:rsid w:val="00DC520F"/>
    <w:rsid w:val="00DE055A"/>
    <w:rsid w:val="00DE40D6"/>
    <w:rsid w:val="00DF46EB"/>
    <w:rsid w:val="00E13259"/>
    <w:rsid w:val="00E41D92"/>
    <w:rsid w:val="00E70078"/>
    <w:rsid w:val="00E75CA4"/>
    <w:rsid w:val="00EF0C8A"/>
    <w:rsid w:val="00F14AF9"/>
    <w:rsid w:val="00F2440F"/>
    <w:rsid w:val="00F50A23"/>
    <w:rsid w:val="00F66A8A"/>
    <w:rsid w:val="00F7534A"/>
    <w:rsid w:val="00F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8</cp:revision>
  <cp:lastPrinted>2025-11-27T04:04:00Z</cp:lastPrinted>
  <dcterms:created xsi:type="dcterms:W3CDTF">2025-08-19T04:01:00Z</dcterms:created>
  <dcterms:modified xsi:type="dcterms:W3CDTF">2025-11-27T04:04:00Z</dcterms:modified>
</cp:coreProperties>
</file>